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11DF1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Accounting: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EA03)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1DF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B11DF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B11DF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11DF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11DF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Course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11D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11D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1D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 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BES* E118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BBG* E101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Small Business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Software Applications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11D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1D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E275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Intermediate Accounting I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E276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Intermediate Accounting II (Spring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B11D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B11D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62 - 64</w:t>
                  </w:r>
                </w:p>
              </w:tc>
            </w:tr>
          </w:tbl>
          <w:p w:rsidR="00000000" w:rsidRDefault="00B11DF1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Alternate may not be taken as a Business elective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ACC* E125 or ACC* E241 are suggeste</w:t>
            </w:r>
            <w:r>
              <w:rPr>
                <w:sz w:val="20"/>
                <w:szCs w:val="20"/>
              </w:rPr>
              <w:t xml:space="preserve">d for your </w:t>
            </w:r>
            <w:r>
              <w:rPr>
                <w:sz w:val="20"/>
                <w:szCs w:val="20"/>
              </w:rPr>
              <w:lastRenderedPageBreak/>
              <w:t>Business Electives. See Accounting Academic Advisor for career objective advisement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B11DF1">
      <w:pPr>
        <w:pStyle w:val="copyrighttext"/>
        <w:jc w:val="center"/>
      </w:pPr>
      <w:r>
        <w:lastRenderedPageBreak/>
        <w:t>© Housatonic Community College. All Rights Reserved. 900 Lafayette Blvd., Bridgeport, CT 0660</w:t>
      </w:r>
      <w:r>
        <w:t>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11DF1"/>
    <w:rsid w:val="00B1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1A5C9-F1F2-473E-B94F-7425F65C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2015-08-11T18:35:00Z</dcterms:created>
  <dcterms:modified xsi:type="dcterms:W3CDTF">2015-08-11T18:35:00Z</dcterms:modified>
</cp:coreProperties>
</file>