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5CD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Technological Studies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EA90)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5CD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E05CD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E05CD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5CD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5CD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E112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E122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(4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E05CD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E05CDE">
            <w:pPr>
              <w:pStyle w:val="NormalWeb"/>
            </w:pPr>
            <w:r>
              <w:rPr>
                <w:sz w:val="20"/>
                <w:szCs w:val="20"/>
              </w:rPr>
              <w:t>NOTE: Not all courses are offered at HCC.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These electives are courses which may not be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E05CDE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5CDE"/>
    <w:rsid w:val="00E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67E4F-8046-4F82-A642-34717D14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2015-08-11T18:37:00Z</dcterms:created>
  <dcterms:modified xsi:type="dcterms:W3CDTF">2015-08-11T18:37:00Z</dcterms:modified>
</cp:coreProperties>
</file>