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000BF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Certificate:  Accounting (for Small Business Management)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000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000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000B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000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000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000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9000B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9000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000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000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000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9000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000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000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000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9000B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000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000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000B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000B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000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000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000B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000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000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000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000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000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Procedures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000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000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000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000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000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000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000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000B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000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000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000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000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000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Procedures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000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000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000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000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000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E123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000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Software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000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000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000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000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000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000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000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000B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Third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000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000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000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000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E241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000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Federal Taxes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000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000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000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000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000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000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Computer Applications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000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9000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9000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</w:tr>
          </w:tbl>
          <w:p w:rsidR="00000000" w:rsidRDefault="009000BF">
            <w:pPr>
              <w:pStyle w:val="NormalWeb"/>
            </w:pPr>
            <w:r>
              <w:rPr>
                <w:rStyle w:val="Strong"/>
                <w:sz w:val="20"/>
                <w:szCs w:val="20"/>
              </w:rPr>
              <w:t>NOTE: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Scheduling conflicts, course availability and/or course difficulty (i.e. some students may not wish to take several courses in one semester) may preclude the completion of this program in three semesters.</w:t>
            </w: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ACC* E101 and ACC* E102 are open to Accounting f</w:t>
            </w:r>
            <w:r>
              <w:rPr>
                <w:sz w:val="20"/>
                <w:szCs w:val="20"/>
              </w:rPr>
              <w:t>or Small Business Management degree and certificate students only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9000BF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000BF"/>
    <w:rsid w:val="0090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98F08-B666-4A2C-9C9D-68753E49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2015-08-11T18:43:00Z</dcterms:created>
  <dcterms:modified xsi:type="dcterms:W3CDTF">2015-08-11T18:43:00Z</dcterms:modified>
</cp:coreProperties>
</file>