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F191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Physical Therapist Assistant: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EA79)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191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F191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F191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F191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F191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Prerequisite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Spring 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E120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Physical Therapy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Therapy for Function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Summer 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Physical Therapy Clinic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Fall 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Agents in Physical Therapy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Kinesiology for Rehabilitation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Communications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Spring II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Therapeutic Exercise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E253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Pathophysiology for Rehabilitation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E258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 the Healthcare Area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Art/Humanities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Fall II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Therapy Seminar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E262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Internship II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E265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Internship III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F19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67 - 68</w:t>
                  </w:r>
                </w:p>
              </w:tc>
            </w:tr>
          </w:tbl>
          <w:p w:rsidR="00000000" w:rsidRDefault="002F191B">
            <w:pPr>
              <w:pStyle w:val="NormalWeb"/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Clinical internship experiences are scheduled at affiliated clinics throughout the state. Students are not routinely placed out-of-state.</w:t>
            </w:r>
            <w:r>
              <w:br/>
            </w:r>
            <w:r>
              <w:rPr>
                <w:sz w:val="20"/>
                <w:szCs w:val="20"/>
              </w:rPr>
              <w:t xml:space="preserve">HCC Liaison, Physical Therapist Assistant Program: </w:t>
            </w:r>
            <w:r>
              <w:rPr>
                <w:sz w:val="20"/>
                <w:szCs w:val="20"/>
              </w:rPr>
              <w:br/>
              <w:t>Kathleen Cercone, PT, PhD</w:t>
            </w:r>
            <w:r>
              <w:rPr>
                <w:sz w:val="20"/>
                <w:szCs w:val="20"/>
              </w:rPr>
              <w:br/>
              <w:t>(203) 332-5177B</w:t>
            </w:r>
            <w:r>
              <w:rPr>
                <w:sz w:val="20"/>
                <w:szCs w:val="20"/>
              </w:rPr>
              <w:br/>
              <w:t>Room LH-B234</w:t>
            </w:r>
            <w:r>
              <w:rPr>
                <w:sz w:val="20"/>
                <w:szCs w:val="20"/>
              </w:rPr>
              <w:br/>
            </w:r>
            <w:hyperlink r:id="rId4" w:history="1">
              <w:r>
                <w:rPr>
                  <w:rStyle w:val="Hyperlink"/>
                  <w:sz w:val="20"/>
                  <w:szCs w:val="20"/>
                </w:rPr>
                <w:t>kcercone@hcc.commnet.edu</w:t>
              </w:r>
            </w:hyperlink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Director, Physical Therapist Assistant Program:</w:t>
            </w:r>
            <w:r>
              <w:rPr>
                <w:sz w:val="20"/>
                <w:szCs w:val="20"/>
              </w:rPr>
              <w:br/>
              <w:t>Kathleen Plunkett, PT, MS</w:t>
            </w:r>
            <w:r>
              <w:rPr>
                <w:sz w:val="20"/>
                <w:szCs w:val="20"/>
              </w:rPr>
              <w:br/>
              <w:t>203-596-2168, fax 203-575-8146</w:t>
            </w:r>
            <w:r>
              <w:rPr>
                <w:sz w:val="20"/>
                <w:szCs w:val="20"/>
              </w:rPr>
              <w:br/>
            </w:r>
            <w:hyperlink r:id="rId5" w:history="1">
              <w:r>
                <w:rPr>
                  <w:rStyle w:val="Hyperlink"/>
                  <w:sz w:val="20"/>
                  <w:szCs w:val="20"/>
                </w:rPr>
                <w:t>kplunkett@nvcc.commnet.edu </w:t>
              </w:r>
            </w:hyperlink>
            <w:r>
              <w:rPr>
                <w:sz w:val="20"/>
                <w:szCs w:val="20"/>
              </w:rPr>
              <w:t>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MAT*1</w:t>
            </w:r>
            <w:r>
              <w:rPr>
                <w:sz w:val="20"/>
                <w:szCs w:val="20"/>
              </w:rPr>
              <w:t>37 or higher acceptabl</w:t>
            </w:r>
            <w:r>
              <w:rPr>
                <w:sz w:val="20"/>
                <w:szCs w:val="20"/>
              </w:rPr>
              <w:t>e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Course choices: COM* E101, COM* E17</w:t>
            </w:r>
            <w:r>
              <w:rPr>
                <w:sz w:val="20"/>
                <w:szCs w:val="20"/>
              </w:rPr>
              <w:t>3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2F191B">
      <w:pPr>
        <w:pStyle w:val="copyrighttext"/>
        <w:jc w:val="center"/>
      </w:pPr>
      <w:r>
        <w:lastRenderedPageBreak/>
        <w:t>© Housatonic Community College. All Rights Reserved. 900 Lafayette Blvd., Bridgeport, CT 06604. (203) 33</w:t>
      </w:r>
      <w:r>
        <w:t>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191B"/>
    <w:rsid w:val="002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4AF52-B26F-45C9-8FFA-B4A403C9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plunkett@nvcc.commnet.edu" TargetMode="External"/><Relationship Id="rId4" Type="http://schemas.openxmlformats.org/officeDocument/2006/relationships/hyperlink" Target="mailto:kcercone@hcc.commne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EA79</vt:lpstr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EA79</dc:title>
  <dc:subject/>
  <dc:creator>Greene, Susan</dc:creator>
  <cp:keywords/>
  <dc:description/>
  <cp:lastModifiedBy>Greene, Susan</cp:lastModifiedBy>
  <cp:revision>2</cp:revision>
  <dcterms:created xsi:type="dcterms:W3CDTF">2015-08-13T15:15:00Z</dcterms:created>
  <dcterms:modified xsi:type="dcterms:W3CDTF">2015-08-13T15:15:00Z</dcterms:modified>
</cp:coreProperties>
</file>