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9"/>
              <w:gridCol w:w="4895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86EF8">
                  <w:pPr>
                    <w:pStyle w:val="NormalWeb"/>
                    <w:jc w:val="center"/>
                  </w:pPr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Pre-Environmental 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6EF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86EF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  <w:bookmarkStart w:id="0" w:name="_GoBack"/>
            <w:bookmarkEnd w:id="0"/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086EF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86EF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86EF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Behav./Soc.Science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 or 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86EF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66 - 70</w:t>
                  </w:r>
                </w:p>
              </w:tc>
            </w:tr>
          </w:tbl>
          <w:p w:rsidR="00000000" w:rsidRDefault="00086EF8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After consultation with an advisor, science electives should be chosen from BIO* E121, BIO* E122; CHE* E121, CHE* E122, CHE* E211, CHE* E212; PHY* E121, PHY*122, PHY*221, PHY*222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Restricted electives to be chosen aft</w:t>
            </w:r>
            <w:r>
              <w:rPr>
                <w:sz w:val="20"/>
                <w:szCs w:val="20"/>
              </w:rPr>
              <w:t xml:space="preserve">er consultation with an advisor; recommended electives are appropriate mathematics and science </w:t>
            </w:r>
            <w:r>
              <w:rPr>
                <w:sz w:val="20"/>
                <w:szCs w:val="20"/>
              </w:rPr>
              <w:lastRenderedPageBreak/>
              <w:t>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Should be chosen from CSC* E106 or CSC* E20</w:t>
            </w:r>
            <w:r>
              <w:rPr>
                <w:sz w:val="20"/>
                <w:szCs w:val="20"/>
              </w:rPr>
              <w:t>5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</w:t>
            </w:r>
            <w:r>
              <w:rPr>
                <w:sz w:val="20"/>
                <w:szCs w:val="20"/>
              </w:rPr>
              <w:t>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086EF8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6EF8"/>
    <w:rsid w:val="0008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1036A-AADC-4C5A-8A9C-EAC34EF8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EB48</vt:lpstr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EB48</dc:title>
  <dc:subject/>
  <dc:creator>Greene, Susan</dc:creator>
  <cp:keywords/>
  <dc:description/>
  <cp:lastModifiedBy>Greene, Susan</cp:lastModifiedBy>
  <cp:revision>2</cp:revision>
  <dcterms:created xsi:type="dcterms:W3CDTF">2015-08-13T18:19:00Z</dcterms:created>
  <dcterms:modified xsi:type="dcterms:W3CDTF">2015-08-13T18:19:00Z</dcterms:modified>
</cp:coreProperties>
</file>