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6"/>
              <w:gridCol w:w="4898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2A051E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2014-2015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Criminal Justice Certificate:  Criminal Investigation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EJ61)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A051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A051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A051E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A051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A051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A051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2A051E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2A051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MAT* E095I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2A051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E092I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2A051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E094I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2A051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DS E099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2A051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MAT* E095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2A051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 xml:space="preserve">ENG* 092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(ENG* 073)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2A051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E094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(ENG* E093)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2A051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000000" w:rsidRDefault="002A051E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2A051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2A051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2A051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2A051E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2A051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2A051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A051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First Semester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2A051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2A051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2A051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A051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A051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A051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A051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A051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A051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A051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PSY* E111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(PY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A051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General Psychology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A051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A051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A051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A051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A051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SOC*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(SO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A051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Sociology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A051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A051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A051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A051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A051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CJS*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(CJ 111)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A051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Criminal Justice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A051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A051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Second Semester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2A051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2A051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2A051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A051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CJS* E220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(CJ 103)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A051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Criminal Investigation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A051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A051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A051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A051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A051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COM* E173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(CM 201)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A051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Public Speaking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A051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A051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A051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A051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A051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Criminal Justice (3 courses)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A051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A051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9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2A051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2A051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27</w:t>
                  </w:r>
                </w:p>
              </w:tc>
            </w:tr>
          </w:tbl>
          <w:p w:rsidR="00000000" w:rsidRDefault="002A051E">
            <w:pPr>
              <w:pStyle w:val="NormalWeb"/>
            </w:pPr>
            <w:r>
              <w:br/>
            </w:r>
            <w:r>
              <w:br/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1 </w:t>
            </w:r>
            <w:r>
              <w:rPr>
                <w:sz w:val="20"/>
                <w:szCs w:val="20"/>
              </w:rPr>
              <w:t>Electives must be chosen from CJS* E139, CJS* E221, CJS* E222, CJS* E225, CJS* E237, CJS* E295, or PSY* E217</w:t>
            </w:r>
            <w:r>
              <w:rPr>
                <w:sz w:val="20"/>
                <w:szCs w:val="20"/>
              </w:rPr>
              <w:t>.</w:t>
            </w:r>
            <w:r>
              <w:t xml:space="preserve"> </w:t>
            </w:r>
          </w:p>
        </w:tc>
      </w:tr>
    </w:tbl>
    <w:p w:rsidR="00000000" w:rsidRDefault="002A051E">
      <w:pPr>
        <w:pStyle w:val="copyrighttext"/>
        <w:jc w:val="center"/>
      </w:pPr>
      <w:r>
        <w:t>© Housatonic Community College. All Rights Reserved. 900 Lafayette Blvd., 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A051E"/>
    <w:rsid w:val="002A0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594990-E438-46D5-A605-E9D53CC3D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smallCaps/>
      <w:color w:val="3D5FA3"/>
      <w:kern w:val="36"/>
      <w:sz w:val="30"/>
      <w:szCs w:val="30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rFonts w:ascii="Verdana" w:hAnsi="Verdana"/>
      <w:b/>
      <w:bCs/>
      <w:smallCaps/>
      <w:color w:val="333333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rFonts w:ascii="Arial" w:hAnsi="Arial" w:cs="Arial"/>
      <w:b/>
      <w:bCs/>
      <w:smallCaps/>
      <w:color w:val="3D5FA3"/>
      <w:sz w:val="21"/>
      <w:szCs w:val="21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rFonts w:ascii="Arial" w:hAnsi="Arial" w:cs="Arial"/>
      <w:b/>
      <w:bCs/>
      <w:smallCaps/>
      <w:color w:val="666666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navtext">
    <w:name w:val="navtext"/>
    <w:basedOn w:val="Normal"/>
    <w:pPr>
      <w:spacing w:before="100" w:beforeAutospacing="1" w:after="100" w:afterAutospacing="1"/>
    </w:pPr>
    <w:rPr>
      <w:rFonts w:ascii="Arial" w:hAnsi="Arial" w:cs="Arial"/>
      <w:color w:val="333333"/>
      <w:sz w:val="20"/>
      <w:szCs w:val="20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bodytext">
    <w:name w:val="bodytext"/>
    <w:basedOn w:val="Normal"/>
    <w:pPr>
      <w:spacing w:before="100" w:beforeAutospacing="1" w:after="100" w:afterAutospacing="1"/>
    </w:pPr>
    <w:rPr>
      <w:rFonts w:ascii="Arial" w:hAnsi="Arial" w:cs="Arial"/>
      <w:sz w:val="19"/>
      <w:szCs w:val="19"/>
    </w:rPr>
  </w:style>
  <w:style w:type="paragraph" w:customStyle="1" w:styleId="backgimage">
    <w:name w:val="backgimag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bodyblock">
    <w:name w:val="bodyblock"/>
    <w:basedOn w:val="Normal"/>
    <w:pPr>
      <w:spacing w:before="100" w:beforeAutospacing="1" w:after="100" w:afterAutospacing="1" w:line="336" w:lineRule="atLeast"/>
      <w:ind w:firstLine="480"/>
    </w:pPr>
    <w:rPr>
      <w:rFonts w:ascii="Arial" w:hAnsi="Arial" w:cs="Arial"/>
      <w:sz w:val="19"/>
      <w:szCs w:val="19"/>
    </w:rPr>
  </w:style>
  <w:style w:type="paragraph" w:customStyle="1" w:styleId="subhead">
    <w:name w:val="subhead"/>
    <w:basedOn w:val="Normal"/>
    <w:pPr>
      <w:spacing w:before="100" w:beforeAutospacing="1" w:after="100" w:afterAutospacing="1" w:line="360" w:lineRule="atLeast"/>
    </w:pPr>
    <w:rPr>
      <w:b/>
      <w:bCs/>
      <w:color w:val="333333"/>
    </w:rPr>
  </w:style>
  <w:style w:type="paragraph" w:customStyle="1" w:styleId="backgimage2">
    <w:name w:val="backgimage2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enulist">
    <w:name w:val="menulist"/>
    <w:basedOn w:val="Normal"/>
    <w:pPr>
      <w:spacing w:before="100" w:beforeAutospacing="1" w:after="100" w:afterAutospacing="1" w:line="210" w:lineRule="atLeast"/>
    </w:pPr>
    <w:rPr>
      <w:rFonts w:ascii="Arial" w:hAnsi="Arial" w:cs="Arial"/>
      <w:b/>
      <w:bCs/>
      <w:sz w:val="17"/>
      <w:szCs w:val="17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EJ61</vt:lpstr>
    </vt:vector>
  </TitlesOfParts>
  <Company/>
  <LinksUpToDate>false</LinksUpToDate>
  <CharactersWithSpaces>1157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EJ61</dc:title>
  <dc:subject/>
  <dc:creator>Greene, Susan</dc:creator>
  <cp:keywords/>
  <dc:description/>
  <cp:lastModifiedBy>Greene, Susan</cp:lastModifiedBy>
  <cp:revision>2</cp:revision>
  <dcterms:created xsi:type="dcterms:W3CDTF">2015-08-13T18:50:00Z</dcterms:created>
  <dcterms:modified xsi:type="dcterms:W3CDTF">2015-08-13T18:50:00Z</dcterms:modified>
</cp:coreProperties>
</file>